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u w:val="none"/>
          <w:vertAlign w:val="baseline"/>
          <w:rtl w:val="0"/>
        </w:rPr>
        <w:t xml:space="preserve">UNIVERSIDADE FEDERAL DO RIO GRANDE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u w:val="none"/>
          <w:vertAlign w:val="baseline"/>
          <w:rtl w:val="0"/>
        </w:rPr>
        <w:t xml:space="preserve">PROGRAMA DE PÓS-GRADUAÇÃO EM MODELAGEM COMPUTACIONAL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color w:val="ff0000"/>
          <w:rtl w:val="0"/>
        </w:rPr>
        <w:t xml:space="preserve">TÍTULO DA TESE OU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color w:val="ff0000"/>
          <w:rtl w:val="0"/>
        </w:rPr>
        <w:t xml:space="preserve">Nome do Candidato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color w:val="ff0000"/>
          <w:rtl w:val="0"/>
        </w:rPr>
        <w:t xml:space="preserve">Dissertação (Tese) para obtenção do Titulo de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color w:val="ff0000"/>
          <w:rtl w:val="0"/>
        </w:rPr>
        <w:t xml:space="preserve">Mestre (Doutor) em Engenharia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u w:val="none"/>
          <w:vertAlign w:val="baseline"/>
          <w:rtl w:val="0"/>
        </w:rPr>
        <w:t xml:space="preserve">Rio Grande</w:t>
      </w:r>
      <w:r w:rsidDel="00000000" w:rsidR="00000000" w:rsidRPr="00000000">
        <w:rPr>
          <w:color w:val="ff0000"/>
          <w:rtl w:val="0"/>
        </w:rPr>
        <w:t xml:space="preserve">, mês,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color w:val="0000ff"/>
          <w:rtl w:val="0"/>
        </w:rPr>
        <w:t xml:space="preserve">Incluir aqui a folha de rosto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0000ff"/>
          <w:rtl w:val="0"/>
        </w:rPr>
        <w:t xml:space="preserve">Dedicatória, opcional feita pelo autor em formato livre,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0000ff"/>
          <w:rtl w:val="0"/>
        </w:rPr>
        <w:t xml:space="preserve">Somente na versão final, após aprovada a dissertação ou tese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360" w:lineRule="auto"/>
        <w:contextualSpacing w:val="0"/>
      </w:pPr>
      <w:bookmarkStart w:colFirst="0" w:colLast="0" w:name="_z6vwkgz3xiuq" w:id="0"/>
      <w:bookmarkEnd w:id="0"/>
      <w:r w:rsidDel="00000000" w:rsidR="00000000" w:rsidRPr="00000000">
        <w:rPr>
          <w:rtl w:val="0"/>
        </w:rPr>
        <w:t xml:space="preserve">AGRADECIMENTOS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color w:val="0000ff"/>
          <w:rtl w:val="0"/>
        </w:rPr>
        <w:t xml:space="preserve">Somente na versão final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color w:val="0000ff"/>
          <w:rtl w:val="0"/>
        </w:rPr>
        <w:t xml:space="preserve">Obrigatório no caso de bolsista, no mínimo à instituição que o agraciou</w:t>
      </w:r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color w:val="0000ff"/>
          <w:rtl w:val="0"/>
        </w:rPr>
        <w:t xml:space="preserve">Opcional para os demais, onde o autor faz agradecimentos dirigidos a pessoas ou instituições que contribuíram de maneira relevante à elaboração do trabalho.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360" w:lineRule="auto"/>
        <w:contextualSpacing w:val="0"/>
        <w:jc w:val="center"/>
      </w:pPr>
      <w:bookmarkStart w:colFirst="0" w:colLast="0" w:name="_7sg195ez9ii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Title"/>
        <w:spacing w:line="360" w:lineRule="auto"/>
        <w:contextualSpacing w:val="0"/>
        <w:jc w:val="center"/>
      </w:pPr>
      <w:bookmarkStart w:colFirst="0" w:colLast="0" w:name="_946je1hvkxq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360" w:lineRule="auto"/>
        <w:contextualSpacing w:val="0"/>
        <w:jc w:val="center"/>
      </w:pPr>
      <w:bookmarkStart w:colFirst="0" w:colLast="0" w:name="_nt47ce4b7mkh" w:id="3"/>
      <w:bookmarkEnd w:id="3"/>
      <w:r w:rsidDel="00000000" w:rsidR="00000000" w:rsidRPr="00000000">
        <w:rPr>
          <w:vertAlign w:val="baseline"/>
          <w:rtl w:val="0"/>
        </w:rPr>
        <w:t xml:space="preserve">RESUMO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color w:val="ff0000"/>
          <w:rtl w:val="0"/>
        </w:rPr>
        <w:t xml:space="preserve">O resumo deve ser escrito em um único parágrafo e não deve conter citações de autores, fórmulas, abreviaturas, símbolos ou equações. Este deve consistir em um texto claro e objetivo ressaltando a finalidade, metodologia, resultados e conclusões do trabalho. O resumo, incluindo as palavras chaves, não pode ultrapassar 1 págiana de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113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Palavras-chaves: </w:t>
      </w:r>
      <w:r w:rsidDel="00000000" w:rsidR="00000000" w:rsidRPr="00000000">
        <w:rPr>
          <w:color w:val="ff0000"/>
          <w:rtl w:val="0"/>
        </w:rPr>
        <w:t xml:space="preserve">de 3 a 5 palavras (ou expressões) chaves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Title"/>
        <w:keepNext w:val="1"/>
        <w:spacing w:after="360" w:before="1440" w:lineRule="auto"/>
        <w:contextualSpacing w:val="0"/>
        <w:jc w:val="center"/>
      </w:pPr>
      <w:bookmarkStart w:colFirst="0" w:colLast="0" w:name="_nyefa5ro8gpf" w:id="4"/>
      <w:bookmarkEnd w:id="4"/>
      <w:r w:rsidDel="00000000" w:rsidR="00000000" w:rsidRPr="00000000">
        <w:rPr>
          <w:sz w:val="28"/>
          <w:szCs w:val="28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color w:val="ff0000"/>
          <w:rtl w:val="0"/>
        </w:rPr>
        <w:t xml:space="preserve">Mesmas características de formatação do resumo, em língua inglesa, mas não sendo necessariamente a sua tradução literal. Deve preservar o conteúdo do resumo, adaptando-o às peculiaridades da língua inglesa.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Keywords: </w:t>
      </w:r>
      <w:r w:rsidDel="00000000" w:rsidR="00000000" w:rsidRPr="00000000">
        <w:rPr>
          <w:color w:val="ff0000"/>
          <w:rtl w:val="0"/>
        </w:rPr>
        <w:t xml:space="preserve">3 to 5 keywords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Title"/>
        <w:keepNext w:val="1"/>
        <w:spacing w:after="360" w:before="1440" w:lineRule="auto"/>
        <w:contextualSpacing w:val="0"/>
        <w:jc w:val="center"/>
      </w:pPr>
      <w:bookmarkStart w:colFirst="0" w:colLast="0" w:name="_xxp3es9tkze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7u3a0pmaqpr1" w:id="6"/>
      <w:bookmarkEnd w:id="6"/>
      <w:r w:rsidDel="00000000" w:rsidR="00000000" w:rsidRPr="00000000">
        <w:rPr>
          <w:rtl w:val="0"/>
        </w:rPr>
        <w:t xml:space="preserve">ÍNDICE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right" w:pos="9065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Title"/>
        <w:keepNext w:val="1"/>
        <w:spacing w:after="360" w:before="1440" w:lineRule="auto"/>
        <w:contextualSpacing w:val="0"/>
        <w:jc w:val="center"/>
      </w:pPr>
      <w:bookmarkStart w:colFirst="0" w:colLast="0" w:name="_trwir2vmghci" w:id="7"/>
      <w:bookmarkEnd w:id="7"/>
      <w:r w:rsidDel="00000000" w:rsidR="00000000" w:rsidRPr="00000000">
        <w:rPr>
          <w:vertAlign w:val="baseline"/>
          <w:rtl w:val="0"/>
        </w:rPr>
        <w:t xml:space="preserve">LISTA DE </w:t>
      </w:r>
      <w:r w:rsidDel="00000000" w:rsidR="00000000" w:rsidRPr="00000000">
        <w:rPr>
          <w:rtl w:val="0"/>
        </w:rPr>
        <w:t xml:space="preserve">FIGURAS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right" w:pos="9065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right" w:pos="9065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Title"/>
        <w:keepNext w:val="1"/>
        <w:spacing w:after="360" w:before="1440" w:lineRule="auto"/>
        <w:contextualSpacing w:val="0"/>
        <w:jc w:val="center"/>
      </w:pPr>
      <w:bookmarkStart w:colFirst="0" w:colLast="0" w:name="_xnxjb976wdsn" w:id="8"/>
      <w:bookmarkEnd w:id="8"/>
      <w:r w:rsidDel="00000000" w:rsidR="00000000" w:rsidRPr="00000000">
        <w:rPr>
          <w:vertAlign w:val="baseline"/>
          <w:rtl w:val="0"/>
        </w:rPr>
        <w:t xml:space="preserve">LISTA DE TABELAS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Title"/>
        <w:keepNext w:val="1"/>
        <w:spacing w:after="360" w:before="1440" w:lineRule="auto"/>
        <w:contextualSpacing w:val="0"/>
        <w:jc w:val="center"/>
      </w:pPr>
      <w:bookmarkStart w:colFirst="0" w:colLast="0" w:name="_dlzimob8t8x7" w:id="9"/>
      <w:bookmarkEnd w:id="9"/>
      <w:r w:rsidDel="00000000" w:rsidR="00000000" w:rsidRPr="00000000">
        <w:rPr>
          <w:vertAlign w:val="baseline"/>
          <w:rtl w:val="0"/>
        </w:rPr>
        <w:t xml:space="preserve">LISTA DE ABREVIATURAS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r03pesggggf9" w:id="10"/>
      <w:bookmarkEnd w:id="10"/>
      <w:r w:rsidDel="00000000" w:rsidR="00000000" w:rsidRPr="00000000">
        <w:rPr>
          <w:rtl w:val="0"/>
        </w:rPr>
        <w:t xml:space="preserve">LISTA DE SÍMBOLOS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left"/>
        <w:rPr/>
      </w:pPr>
      <w:bookmarkStart w:colFirst="0" w:colLast="0" w:name="_30j0zll" w:id="11"/>
      <w:bookmarkEnd w:id="11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A formatação do texto deve ser: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digitada em espaço 1,5 (um e meio)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fonte Times New Roman tamanho 12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tamanho de papel A4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ab/>
        <w:t xml:space="preserve">Todas as unidades devem estar no sistema internacional.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756788" cy="1060887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788" cy="1060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120" w:line="240" w:lineRule="auto"/>
        <w:ind w:left="1008" w:right="0" w:hanging="1008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4824009" cy="1655978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009" cy="1655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120" w:line="240" w:lineRule="auto"/>
        <w:ind w:left="1008" w:right="0" w:hanging="1008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Figura 2.1 Domínio computacional do problema.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120" w:line="240" w:lineRule="auto"/>
        <w:ind w:left="1008" w:right="0" w:hanging="1008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Tabela 2.1 Configurações e Propriedades termofísicas.</w:t>
      </w:r>
    </w:p>
    <w:tbl>
      <w:tblPr>
        <w:tblStyle w:val="Table1"/>
        <w:bidiVisual w:val="0"/>
        <w:tblW w:w="656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9"/>
        <w:gridCol w:w="1875"/>
        <w:tblGridChange w:id="0">
          <w:tblGrid>
            <w:gridCol w:w="4689"/>
            <w:gridCol w:w="1875"/>
          </w:tblGrid>
        </w:tblGridChange>
      </w:tblGrid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Malha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N° de volumes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Massa Específica (kg/m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Viscosidade Dinâmica (Pa s)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0.05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Condutividade térmica (W/mK)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Calor Específico (J/kg K)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14.2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Passo de tempo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∆t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 (s)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0.001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Velocidade da corrente,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U∞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 (m/s)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Tempo final (s)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Resíduos (massa e quantidade demovimento)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1e-06</w:t>
            </w:r>
          </w:p>
        </w:tc>
      </w:tr>
      <w:tr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Resíduos energia</w:t>
            </w:r>
          </w:p>
        </w:tc>
        <w:tc>
          <w:tcPr>
            <w:shd w:fill="ffffff"/>
            <w:tcMar>
              <w:left w:w="8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48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vertAlign w:val="baseline"/>
                <w:rtl w:val="0"/>
              </w:rPr>
              <w:t xml:space="preserve">1e-08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240" w:before="0" w:line="48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756788" cy="2273381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788" cy="2273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Figura 5.1 Simulação da função objetivo para um tubo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Referência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20" w:line="360" w:lineRule="auto"/>
        <w:ind w:left="0" w:right="0" w:firstLine="11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INCROPERA, F. et al.</w:t>
      </w:r>
      <w:r w:rsidDel="00000000" w:rsidR="00000000" w:rsidRPr="00000000">
        <w:rPr>
          <w:b w:val="1"/>
          <w:smallCaps w:val="0"/>
          <w:rtl w:val="0"/>
        </w:rPr>
        <w:t xml:space="preserve"> Fundamentos de transferência de calor e de massa</w:t>
      </w:r>
      <w:r w:rsidDel="00000000" w:rsidR="00000000" w:rsidRPr="00000000">
        <w:rPr>
          <w:smallCaps w:val="0"/>
          <w:rtl w:val="0"/>
        </w:rPr>
        <w:t xml:space="preserve">, 6</w:t>
      </w:r>
      <w:r w:rsidDel="00000000" w:rsidR="00000000" w:rsidRPr="00000000">
        <w:rPr>
          <w:smallCaps w:val="0"/>
          <w:vertAlign w:val="superscript"/>
          <w:rtl w:val="0"/>
        </w:rPr>
        <w:t xml:space="preserve">a</w:t>
      </w:r>
      <w:r w:rsidDel="00000000" w:rsidR="00000000" w:rsidRPr="00000000">
        <w:rPr>
          <w:smallCaps w:val="0"/>
          <w:rtl w:val="0"/>
        </w:rPr>
        <w:t xml:space="preserve"> ed. Rio de janeiro: LTC, 2008.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" w:type="first"/>
      <w:headerReference r:id="rId10" w:type="default"/>
      <w:footerReference r:id="rId11" w:type="first"/>
      <w:pgSz w:h="16838" w:w="11906"/>
      <w:pgMar w:bottom="1152" w:top="1440" w:left="1152" w:right="1152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id="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Deixe isto apenas para a versão final.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vertAlign w:val="baseline"/>
          <w:rtl w:val="0"/>
        </w:rPr>
        <w:t xml:space="preserve">Unknown Author</w:t>
      </w:r>
    </w:p>
  </w:comment>
  <w:comment w:id="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Para a versão final sugiro que você faça a sua própria figura.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Unknown Author</w:t>
      </w:r>
    </w:p>
  </w:comment>
  <w:comment w:id="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Note que a formatação de Titulo já tem um espaçamento maior antes e depois do parágrafo. Daí não é necessário deixar linhas em branco entre os títulos e o texto.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Temos que inventar um nome para o nosso arranjo de tubos. Eu chutei aqui “Matriz Constructal”, mas é só uma sugestão.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Os objetivos específicos precisam ser metas diretas e sem explicação deixe esta explicação para a descrição do problema.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E daí? É preciso construir parágrafos onde é dito o que foi feito no trabalho e qual a principal conclusão ou contribuição.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6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É preciso mais detalhes.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7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Este ficou mais ou menos bem.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8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Ampliar a explicação visto que este trabalho é importante para a sua dissertação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9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De uma forma geral sua revisão bibliográfica está no caminho, contudo ela é muito sucinta (você fala pouco de cada trabalho) e com muito poucas citações. Este assunto tem um número muito grande de trabalhos importantes publicados. Para versão final da dissertação você vai ter que ampliar bastante este item.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  <w:p w:rsidR="00000000" w:rsidDel="00000000" w:rsidP="00000000" w:rsidRDefault="00000000" w:rsidRPr="00000000">
      <w:pPr>
        <w:contextualSpacing w:val="0"/>
      </w:pPr>
      <w:bookmarkStart w:colFirst="0" w:colLast="0" w:name="3dy6vkm" w:id="12"/>
      <w:bookmarkEnd w:id="12"/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Acho que os subtítulos 1.4 e 1.5 poderiam ser retirados e tudo isto fazer parte da revisão bibliográfica.</w:t>
      </w:r>
    </w:p>
  </w:comment>
  <w:comment w:id="10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1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Palavras em língua estrangeira devem estar em itálico.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1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Não gostei muito deste teu brotar!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1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Por sempre com letra maiúscula ou sempre com letra minúscula.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1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Eles usaram o constructal design?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Este trabalho tem alguma relação com o de Rocha 2013? Se não tiver deve começar em uma nova linha.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1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Não esqueça dos et 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16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Para a versão final da dissertação é necessário ampliar bastante esta revisão bibliográfica.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17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incluir a equação de Reynolds aqui.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18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Tem que usar sempre o mesmo tempo verbal. Acho que até aqui você estava escrevendo no presente.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19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Deixe para colocar os valores numéricos apenas nos resultados.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2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na figura o u_infinito é maiúsculo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2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Lembre-se. A solução numérica é transiente, mas nossa análise é em regime permanente.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2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Nas referências está Fox et al., ou seja, parece que em outros coautores além do Cimbala.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2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Da forma como foi feita a simulação nós não definimos o fluido. Na verdade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2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Acho que tem um at al. aqui.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2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Este R aparece frecurizado para mim. O Símbolo correto é  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Unknown Author</w:t>
      </w:r>
    </w:p>
  </w:comment>
  <w:comment w:id="26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Os símbolos que já foram definidos não precisam ser novamente definidos.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É importante no entanto incluir a lista de símbolos no início do texto.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27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Verificar este número para o escoamento externo acho que é 2x10^5. 2300 é dentro de um tubo e não nos interessa.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28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Verificar.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29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Não vamos especificar o fluido. Vamos trabalhar apenas com o número de Reynolds.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Meu corretor diz que o correto é pré-processamento e pós-processamento (com “-”). Sugiro padronizar isto em todo o texto.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Sempre maiúculo.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É necessário sempre ser preciso neste tipo de frase indicando o número da referida secção.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Sempre maiúsculo.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3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Na verdade você está usando a versão 14 a qual o manual é outro. Veja a versão correta no próprio aplicativo.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Sempre maiúsculo.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6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Esta referência está correta?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7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Sugiro remover esta frase. Ela está perdida e não acrescenta muito ao texto.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8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Tens que colocar (explicar) aqui as simplificações: incompressível, laminar, permanente e propriedades físicas constantes.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39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Aqui você usou o Div, mas na Equação 3.2 você usou o símbolo do Nabla. Sugiro homogeinizar.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Faltou definir o símbolos que ainda não tinham aparecido.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Arrume o sinal da derivada de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20"/>
          <w:szCs w:val="20"/>
          <w:rtl w:val="0"/>
        </w:rPr>
        <w:t xml:space="preserve"> P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. Ele deve fica bem no centro da fração.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Acho que tem que seguir o padrão. Primeiro apresentação na forma vetorial e depois na forma escalar.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Definir os símbolos que ainda não apareceram.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Atualizar a referência do manual. Você está usando o ANSYS 14.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Estou na dúvida de realmente tem alguma utilidade colocar esta explicação.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6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É um ponto acima do m? Me parece um ' (aspas simples).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7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Colocar a equação correta aqui.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48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Isto é igual a zero.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49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Veja quais opções aparecem no FLUENT  no seu caso.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5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Acho que tem o SIMPLER também.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5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Ao meu ver é necessário descrever o algoritmo do SIMPLE.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5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Faltou dizer quais os coeficientes de relação utilizados. Acho que forma os defaults, contudo seria importante relatar aqui.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5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Sempre no presente ou sempre no passado. Antes estava no presente.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5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Na Fig. 2.1 a velocidade aparece com U_infinito ao invés de v_infinito.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5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Definir as variáveis que ainda não apareceram no texto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56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Definir os símbolos.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57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Acho que deverias colocar uma coluna com o tamanho do elemento utilizado em cada malha. Se me lembro bem, foi este o parâmetro utilizado para gerar as demais malhas com mais tubos. É isto?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Neste caso, sugiro acrescentar um parágrafo no final desta seção dizem como foi gerada as malhas para os demais casos.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Unknown Author</w:t>
      </w:r>
    </w:p>
  </w:comment>
  <w:comment w:id="58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Acho que falta uma figura aqui.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59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Verificar se a equação é para um cilindro. Para uma esfera a simulação precisa ser 3D.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6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Tem que ser a equação para o escoamento sobre um CILINDRO.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6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Você deve utilizar a simbologia Re para o número de Reynolds.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6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Acho que utilizastes a equação errada. Lembro que o Nu era 5,xxx.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6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????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6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Este parágrafo está confuso. Precisamos conversar a respeito.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6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Esta figura é do Visit.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Unknown Author</w:t>
      </w:r>
    </w:p>
  </w:comment>
  <w:comment w:id="66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depois de : é letra minúscula.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67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A legenda tem que fazer parte da Figura. Daí não vão existir as figuras 5.4 e 5.6.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Unknown Author</w:t>
      </w:r>
    </w:p>
  </w:comment>
  <w:comment w:id="68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Não usar “a seguir” “acima”, etc... Sempre use a numeração para referenciar figuras, tabelas e equações.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Unknown Author</w:t>
      </w:r>
    </w:p>
  </w:comment>
  <w:comment w:id="69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rell" w:cs="Cantarell" w:eastAsia="Cantarell" w:hAnsi="Cantarell"/>
          <w:smallCaps w:val="0"/>
          <w:sz w:val="20"/>
          <w:szCs w:val="20"/>
          <w:rtl w:val="0"/>
        </w:rPr>
        <w:t xml:space="preserve">Acho que deverias colocar como último item o cronograma de execução, mostrando o que já foi feito e quais as etapas pendentes e a meta final para defesa.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7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Ou você cita no texto na forma de números e coloca nas referências na ordem de aparição, ou você cita por nomes no texto coloca nas referências em ordem alfabética.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Unknown Author</w:t>
      </w:r>
    </w:p>
  </w:comment>
  <w:comment w:id="7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Completar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rtl w:val="0"/>
        </w:rPr>
        <w:t xml:space="preserve">Unknown Author</w:t>
      </w:r>
    </w:p>
  </w:comment>
  <w:comment w:id="7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Completar.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mallCaps w:val="0"/>
          <w:color w:val="ff0000"/>
          <w:rtl w:val="0"/>
        </w:rPr>
        <w:t xml:space="preserve">Unknown Author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mbria"/>
  <w:font w:name="Verdana"/>
  <w:font w:name="Cantarel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contextualSpacing w:val="1"/>
      <w:jc w:val="center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contextualSpacing w:val="1"/>
      <w:jc w:val="both"/>
    </w:pPr>
    <w:rPr>
      <w:b w:val="1"/>
      <w:smallCaps w:val="0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contextualSpacing w:val="1"/>
      <w:jc w:val="both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993"/>
      </w:tabs>
      <w:spacing w:after="120" w:before="240" w:lineRule="auto"/>
      <w:contextualSpacing w:val="1"/>
      <w:jc w:val="both"/>
    </w:pPr>
    <w:rPr>
      <w:b w:val="1"/>
      <w:smallCaps w:val="0"/>
    </w:rPr>
  </w:style>
  <w:style w:type="paragraph" w:styleId="Heading5">
    <w:name w:val="heading 5"/>
    <w:basedOn w:val="Normal"/>
    <w:next w:val="Normal"/>
    <w:pPr>
      <w:keepNext w:val="1"/>
      <w:spacing w:after="120" w:before="240" w:lineRule="auto"/>
      <w:contextualSpacing w:val="1"/>
      <w:jc w:val="both"/>
    </w:pPr>
    <w:rPr>
      <w:smallCaps w:val="0"/>
    </w:rPr>
  </w:style>
  <w:style w:type="paragraph" w:styleId="Heading6">
    <w:name w:val="heading 6"/>
    <w:basedOn w:val="Normal"/>
    <w:next w:val="Normal"/>
    <w:pPr>
      <w:keepNext w:val="1"/>
      <w:spacing w:after="120" w:before="240" w:lineRule="auto"/>
      <w:contextualSpacing w:val="1"/>
      <w:jc w:val="both"/>
    </w:pPr>
    <w:rPr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rell-regular.ttf"/><Relationship Id="rId2" Type="http://schemas.openxmlformats.org/officeDocument/2006/relationships/font" Target="fonts/Cantarell-bold.ttf"/><Relationship Id="rId3" Type="http://schemas.openxmlformats.org/officeDocument/2006/relationships/font" Target="fonts/Cantarell-italic.ttf"/><Relationship Id="rId4" Type="http://schemas.openxmlformats.org/officeDocument/2006/relationships/font" Target="fonts/Cantarell-boldItalic.ttf"/></Relationships>
</file>